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D160" w14:textId="77777777" w:rsidR="0026488A" w:rsidRPr="0026488A" w:rsidRDefault="0026488A" w:rsidP="0026488A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The Grants Manager leads all institutional giving initiatives, as well as follow-up reports and acknowledgments to funding sources. The position also requires excellent writing skills, time management for submissions and reports, research skills, and coordination between departments.</w:t>
      </w:r>
    </w:p>
    <w:p w14:paraId="5BD91CC0" w14:textId="77777777" w:rsidR="0026488A" w:rsidRPr="0026488A" w:rsidRDefault="0026488A" w:rsidP="0026488A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This is a regular part-time position, Monday-Friday, and can be a hybrid position working partly remote and partly at the Walnut Creek office. Hours may fluctuate due to workload and are expected to average 25-30 hours per week.</w:t>
      </w:r>
    </w:p>
    <w:p w14:paraId="3330D987" w14:textId="77777777" w:rsidR="0026488A" w:rsidRPr="0026488A" w:rsidRDefault="0026488A" w:rsidP="0026488A">
      <w:p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b/>
          <w:bCs/>
          <w:color w:val="2D2D2D"/>
          <w:kern w:val="0"/>
          <w:sz w:val="21"/>
          <w:szCs w:val="21"/>
          <w14:ligatures w14:val="none"/>
        </w:rPr>
        <w:t>Duties and Responsibilities</w:t>
      </w:r>
    </w:p>
    <w:p w14:paraId="7415D978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Research and identify new private foundations, corporate, community-based, and government (all levels) funding prospects to meet the organization's funding needs and match organizational priorities.</w:t>
      </w:r>
    </w:p>
    <w:p w14:paraId="0544D11A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Write compelling, well-written and well-documented grants.</w:t>
      </w:r>
    </w:p>
    <w:p w14:paraId="3C167357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Develop and project manage proposals to government and private funding prospects.</w:t>
      </w:r>
    </w:p>
    <w:p w14:paraId="4453A07B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Develop and write reports to private and governmental funders to ensure compliance with grant requirements and to strengthen relationships with funders.</w:t>
      </w:r>
    </w:p>
    <w:p w14:paraId="57405A49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Work closely with Leadership, Finance, and Programs teams to ensure accurate reporting.</w:t>
      </w:r>
    </w:p>
    <w:p w14:paraId="5AD486EC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Develop and maintain grant proposal and reporting tracking system to ensure proposal and reporting deadlines and grant revenue projections are met.</w:t>
      </w:r>
    </w:p>
    <w:p w14:paraId="2648F4DC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Maintain documentation of all grants, reports, and related information in an organized folder in MOWDR SharePoint.</w:t>
      </w:r>
    </w:p>
    <w:p w14:paraId="57E66FB1" w14:textId="77777777" w:rsidR="0026488A" w:rsidRPr="0026488A" w:rsidRDefault="0026488A" w:rsidP="00264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</w:pPr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Work closely with </w:t>
      </w:r>
      <w:proofErr w:type="gramStart"/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>agency</w:t>
      </w:r>
      <w:proofErr w:type="gramEnd"/>
      <w:r w:rsidRPr="0026488A">
        <w:rPr>
          <w:rFonts w:ascii="Noto Sans" w:eastAsia="Times New Roman" w:hAnsi="Noto Sans" w:cs="Noto Sans"/>
          <w:color w:val="2D2D2D"/>
          <w:kern w:val="0"/>
          <w:sz w:val="21"/>
          <w:szCs w:val="21"/>
          <w14:ligatures w14:val="none"/>
        </w:rPr>
        <w:t xml:space="preserve"> and Program Leadership to develop and refine programs for funding proposals.</w:t>
      </w:r>
    </w:p>
    <w:p w14:paraId="357AD199" w14:textId="77777777" w:rsidR="0026488A" w:rsidRDefault="0026488A"/>
    <w:sectPr w:rsidR="00264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31F57"/>
    <w:multiLevelType w:val="multilevel"/>
    <w:tmpl w:val="117E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386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8A"/>
    <w:rsid w:val="0026488A"/>
    <w:rsid w:val="003815D2"/>
    <w:rsid w:val="00765686"/>
    <w:rsid w:val="007918EB"/>
    <w:rsid w:val="00A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3EFE"/>
  <w15:chartTrackingRefBased/>
  <w15:docId w15:val="{40792091-168C-4FA2-8238-5D1F1BE5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8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8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8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8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8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8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8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8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8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8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8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8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8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8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8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8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1309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Nadworny</dc:creator>
  <cp:keywords/>
  <dc:description/>
  <cp:lastModifiedBy>Sherry Nadworny</cp:lastModifiedBy>
  <cp:revision>1</cp:revision>
  <dcterms:created xsi:type="dcterms:W3CDTF">2024-01-18T20:55:00Z</dcterms:created>
  <dcterms:modified xsi:type="dcterms:W3CDTF">2024-01-18T21:10:00Z</dcterms:modified>
</cp:coreProperties>
</file>